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31" w:rsidRPr="00BA2031" w:rsidRDefault="00BA2031" w:rsidP="00BA2031">
      <w:pPr>
        <w:widowControl/>
        <w:spacing w:before="75" w:after="75"/>
        <w:jc w:val="left"/>
        <w:rPr>
          <w:rFonts w:ascii="宋体" w:eastAsia="宋体" w:hAnsi="宋体" w:cs="宋体"/>
          <w:color w:val="000000"/>
          <w:kern w:val="0"/>
          <w:szCs w:val="21"/>
        </w:rPr>
      </w:pPr>
      <w:r w:rsidRPr="00BA2031">
        <w:rPr>
          <w:rFonts w:ascii="宋体" w:eastAsia="宋体" w:hAnsi="宋体" w:cs="宋体" w:hint="eastAsia"/>
          <w:color w:val="000000"/>
          <w:kern w:val="0"/>
          <w:sz w:val="27"/>
          <w:szCs w:val="27"/>
        </w:rPr>
        <w:t>   </w:t>
      </w:r>
    </w:p>
    <w:p w:rsidR="00BA2031" w:rsidRPr="00BA2031" w:rsidRDefault="00BA2031" w:rsidP="00BA2031">
      <w:pPr>
        <w:widowControl/>
        <w:spacing w:before="75" w:after="75"/>
        <w:jc w:val="center"/>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中华人民共和国计算机信息网络国际联网安全保护管理办法</w:t>
      </w:r>
      <w:r w:rsidRPr="00BA2031">
        <w:rPr>
          <w:rFonts w:ascii="宋体" w:eastAsia="宋体" w:hAnsi="宋体" w:cs="宋体" w:hint="eastAsia"/>
          <w:color w:val="000000"/>
          <w:kern w:val="0"/>
          <w:sz w:val="24"/>
          <w:szCs w:val="24"/>
        </w:rPr>
        <w:br/>
      </w:r>
      <w:r w:rsidRPr="00BA2031">
        <w:rPr>
          <w:rFonts w:ascii="宋体" w:eastAsia="宋体" w:hAnsi="宋体" w:cs="宋体" w:hint="eastAsia"/>
          <w:color w:val="000000"/>
          <w:kern w:val="0"/>
          <w:sz w:val="18"/>
          <w:szCs w:val="18"/>
        </w:rPr>
        <w:t>（1997年12月11日国务院批准, 1997年12月30日公安部发布）</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第一章 总 则</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第一条 为了加强对计算机信息网络国际联网的安全保护，维护公共秩序和社会稳定，根据《中华人民共和国计算机信息系统安全保护条例》、《中华人民共和国计算机信息网络国际联网管理暂行规定》和其他法律、行政法规的规定，制定本办法。</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第二条 中华人民共和国境内的计算机信息网络国际联网安全保护管理，适用本办法。</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第三条 公安部计算机管理监察机构负责计算机信息网络国际联网的安全保护管理工作。公安机关计算机管理监察机构应当保护计算机信息网络国际联网的公共安全，维护从事国际联网业务的单位和个人的合法权益和公众利益。</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第四条 任何单位和个人不得利用国际联网危害国家安全、泄露国家秘密，不得侵犯国家的、社会的、集体的利益和公民的合法权益，不得从事违法犯罪活动。</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第五条 任何单位和个人不得利用国际联网制作、复制、查阅和传播下列信息：</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w:t>
      </w:r>
      <w:proofErr w:type="gramStart"/>
      <w:r w:rsidRPr="00BA2031">
        <w:rPr>
          <w:rFonts w:ascii="宋体" w:eastAsia="宋体" w:hAnsi="宋体" w:cs="宋体" w:hint="eastAsia"/>
          <w:color w:val="000000"/>
          <w:kern w:val="0"/>
          <w:sz w:val="24"/>
          <w:szCs w:val="24"/>
        </w:rPr>
        <w:t>一</w:t>
      </w:r>
      <w:proofErr w:type="gramEnd"/>
      <w:r w:rsidRPr="00BA2031">
        <w:rPr>
          <w:rFonts w:ascii="宋体" w:eastAsia="宋体" w:hAnsi="宋体" w:cs="宋体" w:hint="eastAsia"/>
          <w:color w:val="000000"/>
          <w:kern w:val="0"/>
          <w:sz w:val="24"/>
          <w:szCs w:val="24"/>
        </w:rPr>
        <w:t>) 煽动抗拒、破坏宪法和法律、行政法规实施的；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(二) 煽动颠覆国家政权，推;社会主义制度的；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(三) 煽动分裂国家、破坏国家统一的；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(四) 煽动民族仇恨、民族歧视，破坏民族团结的；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(五) 捏造或者歪曲事实，散布谣言，扰乱社会秩序的；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(六) 宣扬封建迷信、淫秽、色情、赌博、暴力、凶杀、 恐怖，教唆犯罪的；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(七) 公然侮辱他人或者捏造事实诽谤他人的；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(八) 损害国家机关信誉的；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(九) 其他违反宪法和法律、行政法规的。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第六条 任何单位和个人不得从事下列危害计算机信息网络安全的活动：</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w:t>
      </w:r>
      <w:proofErr w:type="gramStart"/>
      <w:r w:rsidRPr="00BA2031">
        <w:rPr>
          <w:rFonts w:ascii="宋体" w:eastAsia="宋体" w:hAnsi="宋体" w:cs="宋体" w:hint="eastAsia"/>
          <w:color w:val="000000"/>
          <w:kern w:val="0"/>
          <w:sz w:val="24"/>
          <w:szCs w:val="24"/>
        </w:rPr>
        <w:t>一</w:t>
      </w:r>
      <w:proofErr w:type="gramEnd"/>
      <w:r w:rsidRPr="00BA2031">
        <w:rPr>
          <w:rFonts w:ascii="宋体" w:eastAsia="宋体" w:hAnsi="宋体" w:cs="宋体" w:hint="eastAsia"/>
          <w:color w:val="000000"/>
          <w:kern w:val="0"/>
          <w:sz w:val="24"/>
          <w:szCs w:val="24"/>
        </w:rPr>
        <w:t>) 未;允许，进入计算机信息网络或者使用计算机信息网络资源的；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(二) 未;允许，对计算机信息网络功能进行删除、修改或者增加的；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(三) 未;允许，对计算机信息网络中存储、处理或者传输的数据和应用程序进行删除、修改或者增加的；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(四) 故意制作、传播计算机病毒等破坏性程序的；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(五) 其他危害计算机信息网络安全的。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lastRenderedPageBreak/>
        <w:t>    第七条 用户的通信自由和通信秘密受法律保护。任何单位和个人不得违反法律规定，利用国际联网侵犯用户的通信自由和通信秘密。</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第二章 安全保护责任</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第八条 从事国际联网业务的单位和个人应当接受公安机关的安全监督、检查和指导，如实向公安机关提供有关安全保护的信息、资料及数据文件，;助公安机关查处通过国际联网的计算机信息网络的违法犯罪行为。</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第九条 国际出入口信道提供单位、互联单位的主管部门或者主管单位，应当依照法律和国家有关规定负责国际出入口信道、所属互联网络的安全保护管理工作。</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第十条 互联单位、接入单位及使用计算机信息网络国际联网的法人和其他组织应当履行下列安全保护职责：</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w:t>
      </w:r>
      <w:proofErr w:type="gramStart"/>
      <w:r w:rsidRPr="00BA2031">
        <w:rPr>
          <w:rFonts w:ascii="宋体" w:eastAsia="宋体" w:hAnsi="宋体" w:cs="宋体" w:hint="eastAsia"/>
          <w:color w:val="000000"/>
          <w:kern w:val="0"/>
          <w:sz w:val="24"/>
          <w:szCs w:val="24"/>
        </w:rPr>
        <w:t>一</w:t>
      </w:r>
      <w:proofErr w:type="gramEnd"/>
      <w:r w:rsidRPr="00BA2031">
        <w:rPr>
          <w:rFonts w:ascii="宋体" w:eastAsia="宋体" w:hAnsi="宋体" w:cs="宋体" w:hint="eastAsia"/>
          <w:color w:val="000000"/>
          <w:kern w:val="0"/>
          <w:sz w:val="24"/>
          <w:szCs w:val="24"/>
        </w:rPr>
        <w:t>) 负责本网络的安全保护管理工作，建立健全安全保护管理制度；</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(二) 落实安全保护技术措施，保障本网络的运行安全和信息安全；</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(三) 负责对本网络用户的安全教育和培训；</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(四) 对委托发布信息的单位和个人进行登记，并对所提供的信息内容按照本办法第五条进行审核；</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(五) 建立计算机信息网络电子公告系统的用户登记和信息管理制度；</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(六) 发现有本办法第四条、第五条、第六条、第七条所列情形之一的，应当保留有关;始记录，并在二十四小时内向当地公安机关报告 ；</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(七) 按照国家有关规定，删除本网络中含有本办法第五条内容的地址、目录或者关闭服务器。</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第十一条 用户在接入单位办理入网手续时， 应当填写用户备案表。备案表由公安部监制。</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第十二条 互联单位、接入单位、使用计算机信息网络国际联网的法人和其他组织 (包括跨省、自治区、直辖市联网的单位和所属的分支机构），应当自网络正式联通之日起三十日内，到所在地的省、自治区、直辖市人民政府公安机关指定的受理机关办理备案手续。前款所列单位应当负责将接入本网络的接入单位和用户情况报当地公安机关备案，并及时报告本网络中接入单位和用户的变更情况。</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第十三条 使用公用</w:t>
      </w:r>
      <w:proofErr w:type="gramStart"/>
      <w:r w:rsidRPr="00BA2031">
        <w:rPr>
          <w:rFonts w:ascii="宋体" w:eastAsia="宋体" w:hAnsi="宋体" w:cs="宋体" w:hint="eastAsia"/>
          <w:color w:val="000000"/>
          <w:kern w:val="0"/>
          <w:sz w:val="24"/>
          <w:szCs w:val="24"/>
        </w:rPr>
        <w:t>帐号</w:t>
      </w:r>
      <w:proofErr w:type="gramEnd"/>
      <w:r w:rsidRPr="00BA2031">
        <w:rPr>
          <w:rFonts w:ascii="宋体" w:eastAsia="宋体" w:hAnsi="宋体" w:cs="宋体" w:hint="eastAsia"/>
          <w:color w:val="000000"/>
          <w:kern w:val="0"/>
          <w:sz w:val="24"/>
          <w:szCs w:val="24"/>
        </w:rPr>
        <w:t>的注册者应当加强对公用</w:t>
      </w:r>
      <w:proofErr w:type="gramStart"/>
      <w:r w:rsidRPr="00BA2031">
        <w:rPr>
          <w:rFonts w:ascii="宋体" w:eastAsia="宋体" w:hAnsi="宋体" w:cs="宋体" w:hint="eastAsia"/>
          <w:color w:val="000000"/>
          <w:kern w:val="0"/>
          <w:sz w:val="24"/>
          <w:szCs w:val="24"/>
        </w:rPr>
        <w:t>帐号</w:t>
      </w:r>
      <w:proofErr w:type="gramEnd"/>
      <w:r w:rsidRPr="00BA2031">
        <w:rPr>
          <w:rFonts w:ascii="宋体" w:eastAsia="宋体" w:hAnsi="宋体" w:cs="宋体" w:hint="eastAsia"/>
          <w:color w:val="000000"/>
          <w:kern w:val="0"/>
          <w:sz w:val="24"/>
          <w:szCs w:val="24"/>
        </w:rPr>
        <w:t>的管理，建立</w:t>
      </w:r>
      <w:proofErr w:type="gramStart"/>
      <w:r w:rsidRPr="00BA2031">
        <w:rPr>
          <w:rFonts w:ascii="宋体" w:eastAsia="宋体" w:hAnsi="宋体" w:cs="宋体" w:hint="eastAsia"/>
          <w:color w:val="000000"/>
          <w:kern w:val="0"/>
          <w:sz w:val="24"/>
          <w:szCs w:val="24"/>
        </w:rPr>
        <w:t>帐号</w:t>
      </w:r>
      <w:proofErr w:type="gramEnd"/>
      <w:r w:rsidRPr="00BA2031">
        <w:rPr>
          <w:rFonts w:ascii="宋体" w:eastAsia="宋体" w:hAnsi="宋体" w:cs="宋体" w:hint="eastAsia"/>
          <w:color w:val="000000"/>
          <w:kern w:val="0"/>
          <w:sz w:val="24"/>
          <w:szCs w:val="24"/>
        </w:rPr>
        <w:t>使用登记制度。用户</w:t>
      </w:r>
      <w:proofErr w:type="gramStart"/>
      <w:r w:rsidRPr="00BA2031">
        <w:rPr>
          <w:rFonts w:ascii="宋体" w:eastAsia="宋体" w:hAnsi="宋体" w:cs="宋体" w:hint="eastAsia"/>
          <w:color w:val="000000"/>
          <w:kern w:val="0"/>
          <w:sz w:val="24"/>
          <w:szCs w:val="24"/>
        </w:rPr>
        <w:t>帐号</w:t>
      </w:r>
      <w:proofErr w:type="gramEnd"/>
      <w:r w:rsidRPr="00BA2031">
        <w:rPr>
          <w:rFonts w:ascii="宋体" w:eastAsia="宋体" w:hAnsi="宋体" w:cs="宋体" w:hint="eastAsia"/>
          <w:color w:val="000000"/>
          <w:kern w:val="0"/>
          <w:sz w:val="24"/>
          <w:szCs w:val="24"/>
        </w:rPr>
        <w:t>不得转借、转让。</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第十四条 涉及国家事务、;济建设、国防建设、尖端科学技术等重要领域的单位办理备案手续时，应当出具其行政主管部门的审批证明。前款所列单位的计算机信息网络与国际联网，应当采取相应的安全保护措施。</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第三章 安全监督</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第十五条 省、自治区、直辖市公安厅（局），地（市）、县（市）公安局，应当有相应机构负责国际联网的安全保护管理工作。</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第十六条 公安机关计算机管理监察机构应当掌握互联单位、接入单位和用户的备案情况，建立备案档案，进行备案统计，并按照国家有关规定逐级上报。</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lastRenderedPageBreak/>
        <w:t>    第十七条 公安机关计算机管理监察机构应当督促互联单位、接入单位及有关用户建立健全安全保护管理制度。监督、检查网络安全保护管理以及技术措施的落实情况。公安机关计算机管理监察机构在组织安全检查时，有关单位应当派人参加。公安机关计算机管理监察机构对安全检查发现的问题，应当提出改进意见，</w:t>
      </w:r>
      <w:proofErr w:type="gramStart"/>
      <w:r w:rsidRPr="00BA2031">
        <w:rPr>
          <w:rFonts w:ascii="宋体" w:eastAsia="宋体" w:hAnsi="宋体" w:cs="宋体" w:hint="eastAsia"/>
          <w:color w:val="000000"/>
          <w:kern w:val="0"/>
          <w:sz w:val="24"/>
          <w:szCs w:val="24"/>
        </w:rPr>
        <w:t>作出</w:t>
      </w:r>
      <w:proofErr w:type="gramEnd"/>
      <w:r w:rsidRPr="00BA2031">
        <w:rPr>
          <w:rFonts w:ascii="宋体" w:eastAsia="宋体" w:hAnsi="宋体" w:cs="宋体" w:hint="eastAsia"/>
          <w:color w:val="000000"/>
          <w:kern w:val="0"/>
          <w:sz w:val="24"/>
          <w:szCs w:val="24"/>
        </w:rPr>
        <w:t>详细记录，存档备查。</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第十八条 公安机关计算机管理监察机构发现含有本办法第五条所列内容的地址、目录或者服务器时，应当通知有关单位关闭 或者删除。</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第十九条 公安机关计算机管理监察机构应当负责追踪和查处通过计算机信息网络的违法行为和针对计算机信息网络的犯罪案件，对违反本办法第四条、第七条规定的违法犯罪行为，应当按照国家有关规定移送有关部门或者司法机关处理。</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第四章 法律责任</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第二十条 违反法律、行政法规，有本办法第五条、第六条所</w:t>
      </w:r>
      <w:proofErr w:type="gramStart"/>
      <w:r w:rsidRPr="00BA2031">
        <w:rPr>
          <w:rFonts w:ascii="宋体" w:eastAsia="宋体" w:hAnsi="宋体" w:cs="宋体" w:hint="eastAsia"/>
          <w:color w:val="000000"/>
          <w:kern w:val="0"/>
          <w:sz w:val="24"/>
          <w:szCs w:val="24"/>
        </w:rPr>
        <w:t>列行</w:t>
      </w:r>
      <w:proofErr w:type="gramEnd"/>
      <w:r w:rsidRPr="00BA2031">
        <w:rPr>
          <w:rFonts w:ascii="宋体" w:eastAsia="宋体" w:hAnsi="宋体" w:cs="宋体" w:hint="eastAsia"/>
          <w:color w:val="000000"/>
          <w:kern w:val="0"/>
          <w:sz w:val="24"/>
          <w:szCs w:val="24"/>
        </w:rPr>
        <w:t>为之一的，由公安机关给予警告，有违法所得的，没收违法所得，对个人可以并处五千元以下的罚款，对单位可以并处一万五千元以下的罚款；情节严重的，并可以给予六个月以内停止联网、停机整顿的处罚，必要时可以建议;发证、审批机构吊销;营许可证或者取消联网资格；构成违反治安管理行为的，依照治安管理处罚条例的规定处罚；构成犯罪的，依法追究刑事责任。</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第二十一条 有下列行为之一的，由公安机关责令限期改正，给予警告，有违法所得的，没收违法所得；在规定的限期内未改正的，对单位的主管负责人员和其他直接责任人员可以并处五千元以下的罚款，对单位可以并处一万五千元以下的罚款；情节严重的，并可以给予六个月以内的停止联网、停机整顿的处罚，必要时可以建议;发证、审批机构吊销;营许可证或 者取消联网资格。</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w:t>
      </w:r>
      <w:proofErr w:type="gramStart"/>
      <w:r w:rsidRPr="00BA2031">
        <w:rPr>
          <w:rFonts w:ascii="宋体" w:eastAsia="宋体" w:hAnsi="宋体" w:cs="宋体" w:hint="eastAsia"/>
          <w:color w:val="000000"/>
          <w:kern w:val="0"/>
          <w:sz w:val="24"/>
          <w:szCs w:val="24"/>
        </w:rPr>
        <w:t>一</w:t>
      </w:r>
      <w:proofErr w:type="gramEnd"/>
      <w:r w:rsidRPr="00BA2031">
        <w:rPr>
          <w:rFonts w:ascii="宋体" w:eastAsia="宋体" w:hAnsi="宋体" w:cs="宋体" w:hint="eastAsia"/>
          <w:color w:val="000000"/>
          <w:kern w:val="0"/>
          <w:sz w:val="24"/>
          <w:szCs w:val="24"/>
        </w:rPr>
        <w:t>) 未建立安全保护管理制度的；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(二) 未采取安全技术保护措施的；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(三) 未对网络用户进行安全教育和培训的；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(四) 未提供安全保护管理所需信息、资料及数据文件， 或者所提供内容不真实的；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(五) 对委托其发布的信息内容未进行审核或者对委托单 位和个人未进行登记的；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(六) 未建立电子公告系统的用户登记和信息管理制度的 ；</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(七) 未按照国家有关规定，删除网络地址、目录或者关闭服务器的；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(八) 未建立公用</w:t>
      </w:r>
      <w:proofErr w:type="gramStart"/>
      <w:r w:rsidRPr="00BA2031">
        <w:rPr>
          <w:rFonts w:ascii="宋体" w:eastAsia="宋体" w:hAnsi="宋体" w:cs="宋体" w:hint="eastAsia"/>
          <w:color w:val="000000"/>
          <w:kern w:val="0"/>
          <w:sz w:val="24"/>
          <w:szCs w:val="24"/>
        </w:rPr>
        <w:t>帐号</w:t>
      </w:r>
      <w:proofErr w:type="gramEnd"/>
      <w:r w:rsidRPr="00BA2031">
        <w:rPr>
          <w:rFonts w:ascii="宋体" w:eastAsia="宋体" w:hAnsi="宋体" w:cs="宋体" w:hint="eastAsia"/>
          <w:color w:val="000000"/>
          <w:kern w:val="0"/>
          <w:sz w:val="24"/>
          <w:szCs w:val="24"/>
        </w:rPr>
        <w:t>使用登记制度的；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(九) 转借、转让用户</w:t>
      </w:r>
      <w:proofErr w:type="gramStart"/>
      <w:r w:rsidRPr="00BA2031">
        <w:rPr>
          <w:rFonts w:ascii="宋体" w:eastAsia="宋体" w:hAnsi="宋体" w:cs="宋体" w:hint="eastAsia"/>
          <w:color w:val="000000"/>
          <w:kern w:val="0"/>
          <w:sz w:val="24"/>
          <w:szCs w:val="24"/>
        </w:rPr>
        <w:t>帐号</w:t>
      </w:r>
      <w:proofErr w:type="gramEnd"/>
      <w:r w:rsidRPr="00BA2031">
        <w:rPr>
          <w:rFonts w:ascii="宋体" w:eastAsia="宋体" w:hAnsi="宋体" w:cs="宋体" w:hint="eastAsia"/>
          <w:color w:val="000000"/>
          <w:kern w:val="0"/>
          <w:sz w:val="24"/>
          <w:szCs w:val="24"/>
        </w:rPr>
        <w:t>的。</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第二十二条 违反本办法第四条、第七条规定 的，依照有关法律、法规予以处罚。</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第二十三条 违反本办法第十一条、第十二条规定，不履行备案职责的，由公安机关给予警告或者停机整顿不超过六个月的处罚。</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第五章 附 则</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lastRenderedPageBreak/>
        <w:t>    第二十四条 与香港特别行政区和台湾、澳门地区联网的计算机信息网络的安全保护管理，参照本办法执行。</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 w:val="24"/>
          <w:szCs w:val="24"/>
        </w:rPr>
        <w:t>    第二十五条 本办法自发布之日起施行。</w:t>
      </w:r>
    </w:p>
    <w:p w:rsidR="00BA2031" w:rsidRPr="00BA2031" w:rsidRDefault="00BA2031" w:rsidP="00BA2031">
      <w:pPr>
        <w:widowControl/>
        <w:spacing w:before="75" w:after="75"/>
        <w:jc w:val="left"/>
        <w:rPr>
          <w:rFonts w:ascii="宋体" w:eastAsia="宋体" w:hAnsi="宋体" w:cs="宋体" w:hint="eastAsia"/>
          <w:color w:val="000000"/>
          <w:kern w:val="0"/>
          <w:szCs w:val="21"/>
        </w:rPr>
      </w:pPr>
      <w:r w:rsidRPr="00BA2031">
        <w:rPr>
          <w:rFonts w:ascii="宋体" w:eastAsia="宋体" w:hAnsi="宋体" w:cs="宋体" w:hint="eastAsia"/>
          <w:color w:val="000000"/>
          <w:kern w:val="0"/>
          <w:szCs w:val="21"/>
        </w:rPr>
        <w:t> </w:t>
      </w:r>
    </w:p>
    <w:p w:rsidR="00C907DA" w:rsidRPr="00D117E5" w:rsidRDefault="00C907DA" w:rsidP="00BA2031">
      <w:pPr>
        <w:rPr>
          <w:rStyle w:val="a6"/>
          <w:i w:val="0"/>
          <w:iCs w:val="0"/>
        </w:rPr>
      </w:pPr>
      <w:bookmarkStart w:id="0" w:name="_GoBack"/>
      <w:bookmarkEnd w:id="0"/>
    </w:p>
    <w:sectPr w:rsidR="00C907DA" w:rsidRPr="00D11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792E"/>
    <w:multiLevelType w:val="multilevel"/>
    <w:tmpl w:val="4CFA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BA5A98"/>
    <w:multiLevelType w:val="hybridMultilevel"/>
    <w:tmpl w:val="66D448B4"/>
    <w:lvl w:ilvl="0" w:tplc="DA522F1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63F59CC"/>
    <w:multiLevelType w:val="multilevel"/>
    <w:tmpl w:val="552A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E6"/>
    <w:rsid w:val="00060225"/>
    <w:rsid w:val="000D379C"/>
    <w:rsid w:val="000F720E"/>
    <w:rsid w:val="001003E1"/>
    <w:rsid w:val="001247CA"/>
    <w:rsid w:val="001330E3"/>
    <w:rsid w:val="00171902"/>
    <w:rsid w:val="001A5128"/>
    <w:rsid w:val="001D7C27"/>
    <w:rsid w:val="00215985"/>
    <w:rsid w:val="003219E2"/>
    <w:rsid w:val="003468F8"/>
    <w:rsid w:val="003533DC"/>
    <w:rsid w:val="003C57F6"/>
    <w:rsid w:val="003D3249"/>
    <w:rsid w:val="003F5771"/>
    <w:rsid w:val="0040064C"/>
    <w:rsid w:val="00452891"/>
    <w:rsid w:val="0046145F"/>
    <w:rsid w:val="00482DC3"/>
    <w:rsid w:val="004A1B1F"/>
    <w:rsid w:val="004A4BDE"/>
    <w:rsid w:val="005068A5"/>
    <w:rsid w:val="00522BE7"/>
    <w:rsid w:val="00545D30"/>
    <w:rsid w:val="0055526B"/>
    <w:rsid w:val="00557548"/>
    <w:rsid w:val="00567DA6"/>
    <w:rsid w:val="00622106"/>
    <w:rsid w:val="006552B8"/>
    <w:rsid w:val="00667418"/>
    <w:rsid w:val="006E215C"/>
    <w:rsid w:val="0075619F"/>
    <w:rsid w:val="007C10F8"/>
    <w:rsid w:val="007C34A6"/>
    <w:rsid w:val="007E48E7"/>
    <w:rsid w:val="00824051"/>
    <w:rsid w:val="008442F4"/>
    <w:rsid w:val="00865762"/>
    <w:rsid w:val="0091268F"/>
    <w:rsid w:val="00926A22"/>
    <w:rsid w:val="009374B6"/>
    <w:rsid w:val="00937E77"/>
    <w:rsid w:val="009505F9"/>
    <w:rsid w:val="00964D30"/>
    <w:rsid w:val="0099370A"/>
    <w:rsid w:val="009A125F"/>
    <w:rsid w:val="009B2A74"/>
    <w:rsid w:val="009F595A"/>
    <w:rsid w:val="00A02BE0"/>
    <w:rsid w:val="00A342E7"/>
    <w:rsid w:val="00A73A80"/>
    <w:rsid w:val="00A76BF5"/>
    <w:rsid w:val="00AD0C4D"/>
    <w:rsid w:val="00B34CC3"/>
    <w:rsid w:val="00B653FD"/>
    <w:rsid w:val="00B9575D"/>
    <w:rsid w:val="00BA2031"/>
    <w:rsid w:val="00C341B5"/>
    <w:rsid w:val="00C550EB"/>
    <w:rsid w:val="00C81587"/>
    <w:rsid w:val="00C907DA"/>
    <w:rsid w:val="00C91D5B"/>
    <w:rsid w:val="00CA28F7"/>
    <w:rsid w:val="00CD32F7"/>
    <w:rsid w:val="00CE46B9"/>
    <w:rsid w:val="00CE69C0"/>
    <w:rsid w:val="00D117E5"/>
    <w:rsid w:val="00D3087B"/>
    <w:rsid w:val="00D76DE6"/>
    <w:rsid w:val="00E24F39"/>
    <w:rsid w:val="00E45618"/>
    <w:rsid w:val="00E65FC8"/>
    <w:rsid w:val="00E86024"/>
    <w:rsid w:val="00ED1AE7"/>
    <w:rsid w:val="00F30550"/>
    <w:rsid w:val="00F65210"/>
    <w:rsid w:val="00FC0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8636D-F855-4307-9730-5D37F2A3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C0E6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526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526B"/>
    <w:rPr>
      <w:b/>
      <w:bCs/>
    </w:rPr>
  </w:style>
  <w:style w:type="character" w:styleId="a5">
    <w:name w:val="Hyperlink"/>
    <w:basedOn w:val="a0"/>
    <w:uiPriority w:val="99"/>
    <w:unhideWhenUsed/>
    <w:rsid w:val="0055526B"/>
    <w:rPr>
      <w:color w:val="0000FF"/>
      <w:u w:val="single"/>
    </w:rPr>
  </w:style>
  <w:style w:type="character" w:styleId="a6">
    <w:name w:val="Emphasis"/>
    <w:basedOn w:val="a0"/>
    <w:uiPriority w:val="20"/>
    <w:qFormat/>
    <w:rsid w:val="00824051"/>
    <w:rPr>
      <w:i/>
      <w:iCs/>
    </w:rPr>
  </w:style>
  <w:style w:type="character" w:customStyle="1" w:styleId="1Char">
    <w:name w:val="标题 1 Char"/>
    <w:basedOn w:val="a0"/>
    <w:link w:val="1"/>
    <w:uiPriority w:val="9"/>
    <w:rsid w:val="00FC0E60"/>
    <w:rPr>
      <w:rFonts w:ascii="宋体" w:eastAsia="宋体" w:hAnsi="宋体" w:cs="宋体"/>
      <w:b/>
      <w:bCs/>
      <w:kern w:val="36"/>
      <w:sz w:val="48"/>
      <w:szCs w:val="48"/>
    </w:rPr>
  </w:style>
  <w:style w:type="character" w:customStyle="1" w:styleId="15">
    <w:name w:val="15"/>
    <w:basedOn w:val="a0"/>
    <w:rsid w:val="00622106"/>
  </w:style>
  <w:style w:type="paragraph" w:styleId="a7">
    <w:name w:val="List Paragraph"/>
    <w:basedOn w:val="a"/>
    <w:uiPriority w:val="34"/>
    <w:qFormat/>
    <w:rsid w:val="001330E3"/>
    <w:pPr>
      <w:widowControl/>
      <w:spacing w:before="100" w:beforeAutospacing="1" w:after="100" w:afterAutospacing="1"/>
      <w:jc w:val="left"/>
    </w:pPr>
    <w:rPr>
      <w:rFonts w:ascii="宋体" w:eastAsia="宋体" w:hAnsi="宋体" w:cs="宋体"/>
      <w:kern w:val="0"/>
      <w:sz w:val="24"/>
      <w:szCs w:val="24"/>
    </w:rPr>
  </w:style>
  <w:style w:type="paragraph" w:customStyle="1" w:styleId="ptextindent2">
    <w:name w:val="p_text_indent_2"/>
    <w:basedOn w:val="a"/>
    <w:rsid w:val="00F65210"/>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B9575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9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7228">
      <w:bodyDiv w:val="1"/>
      <w:marLeft w:val="0"/>
      <w:marRight w:val="0"/>
      <w:marTop w:val="0"/>
      <w:marBottom w:val="0"/>
      <w:divBdr>
        <w:top w:val="none" w:sz="0" w:space="0" w:color="auto"/>
        <w:left w:val="none" w:sz="0" w:space="0" w:color="auto"/>
        <w:bottom w:val="none" w:sz="0" w:space="0" w:color="auto"/>
        <w:right w:val="none" w:sz="0" w:space="0" w:color="auto"/>
      </w:divBdr>
    </w:div>
    <w:div w:id="127096241">
      <w:bodyDiv w:val="1"/>
      <w:marLeft w:val="0"/>
      <w:marRight w:val="0"/>
      <w:marTop w:val="0"/>
      <w:marBottom w:val="0"/>
      <w:divBdr>
        <w:top w:val="none" w:sz="0" w:space="0" w:color="auto"/>
        <w:left w:val="none" w:sz="0" w:space="0" w:color="auto"/>
        <w:bottom w:val="none" w:sz="0" w:space="0" w:color="auto"/>
        <w:right w:val="none" w:sz="0" w:space="0" w:color="auto"/>
      </w:divBdr>
    </w:div>
    <w:div w:id="229116042">
      <w:bodyDiv w:val="1"/>
      <w:marLeft w:val="0"/>
      <w:marRight w:val="0"/>
      <w:marTop w:val="0"/>
      <w:marBottom w:val="0"/>
      <w:divBdr>
        <w:top w:val="none" w:sz="0" w:space="0" w:color="auto"/>
        <w:left w:val="none" w:sz="0" w:space="0" w:color="auto"/>
        <w:bottom w:val="none" w:sz="0" w:space="0" w:color="auto"/>
        <w:right w:val="none" w:sz="0" w:space="0" w:color="auto"/>
      </w:divBdr>
    </w:div>
    <w:div w:id="231890556">
      <w:bodyDiv w:val="1"/>
      <w:marLeft w:val="0"/>
      <w:marRight w:val="0"/>
      <w:marTop w:val="0"/>
      <w:marBottom w:val="0"/>
      <w:divBdr>
        <w:top w:val="none" w:sz="0" w:space="0" w:color="auto"/>
        <w:left w:val="none" w:sz="0" w:space="0" w:color="auto"/>
        <w:bottom w:val="none" w:sz="0" w:space="0" w:color="auto"/>
        <w:right w:val="none" w:sz="0" w:space="0" w:color="auto"/>
      </w:divBdr>
    </w:div>
    <w:div w:id="325011276">
      <w:bodyDiv w:val="1"/>
      <w:marLeft w:val="0"/>
      <w:marRight w:val="0"/>
      <w:marTop w:val="0"/>
      <w:marBottom w:val="0"/>
      <w:divBdr>
        <w:top w:val="none" w:sz="0" w:space="0" w:color="auto"/>
        <w:left w:val="none" w:sz="0" w:space="0" w:color="auto"/>
        <w:bottom w:val="none" w:sz="0" w:space="0" w:color="auto"/>
        <w:right w:val="none" w:sz="0" w:space="0" w:color="auto"/>
      </w:divBdr>
      <w:divsChild>
        <w:div w:id="670183892">
          <w:marLeft w:val="0"/>
          <w:marRight w:val="0"/>
          <w:marTop w:val="0"/>
          <w:marBottom w:val="0"/>
          <w:divBdr>
            <w:top w:val="none" w:sz="0" w:space="0" w:color="auto"/>
            <w:left w:val="none" w:sz="0" w:space="0" w:color="auto"/>
            <w:bottom w:val="none" w:sz="0" w:space="0" w:color="auto"/>
            <w:right w:val="none" w:sz="0" w:space="0" w:color="auto"/>
          </w:divBdr>
        </w:div>
        <w:div w:id="937643536">
          <w:marLeft w:val="0"/>
          <w:marRight w:val="0"/>
          <w:marTop w:val="0"/>
          <w:marBottom w:val="0"/>
          <w:divBdr>
            <w:top w:val="none" w:sz="0" w:space="0" w:color="auto"/>
            <w:left w:val="none" w:sz="0" w:space="0" w:color="auto"/>
            <w:bottom w:val="none" w:sz="0" w:space="0" w:color="auto"/>
            <w:right w:val="none" w:sz="0" w:space="0" w:color="auto"/>
          </w:divBdr>
        </w:div>
        <w:div w:id="1400444199">
          <w:marLeft w:val="0"/>
          <w:marRight w:val="0"/>
          <w:marTop w:val="0"/>
          <w:marBottom w:val="0"/>
          <w:divBdr>
            <w:top w:val="none" w:sz="0" w:space="0" w:color="auto"/>
            <w:left w:val="none" w:sz="0" w:space="0" w:color="auto"/>
            <w:bottom w:val="none" w:sz="0" w:space="0" w:color="auto"/>
            <w:right w:val="none" w:sz="0" w:space="0" w:color="auto"/>
          </w:divBdr>
        </w:div>
        <w:div w:id="301080044">
          <w:marLeft w:val="0"/>
          <w:marRight w:val="0"/>
          <w:marTop w:val="0"/>
          <w:marBottom w:val="0"/>
          <w:divBdr>
            <w:top w:val="none" w:sz="0" w:space="0" w:color="auto"/>
            <w:left w:val="none" w:sz="0" w:space="0" w:color="auto"/>
            <w:bottom w:val="none" w:sz="0" w:space="0" w:color="auto"/>
            <w:right w:val="none" w:sz="0" w:space="0" w:color="auto"/>
          </w:divBdr>
        </w:div>
        <w:div w:id="1829398841">
          <w:marLeft w:val="0"/>
          <w:marRight w:val="0"/>
          <w:marTop w:val="0"/>
          <w:marBottom w:val="0"/>
          <w:divBdr>
            <w:top w:val="none" w:sz="0" w:space="0" w:color="auto"/>
            <w:left w:val="none" w:sz="0" w:space="0" w:color="auto"/>
            <w:bottom w:val="none" w:sz="0" w:space="0" w:color="auto"/>
            <w:right w:val="none" w:sz="0" w:space="0" w:color="auto"/>
          </w:divBdr>
        </w:div>
        <w:div w:id="1151368901">
          <w:marLeft w:val="0"/>
          <w:marRight w:val="0"/>
          <w:marTop w:val="0"/>
          <w:marBottom w:val="0"/>
          <w:divBdr>
            <w:top w:val="none" w:sz="0" w:space="0" w:color="auto"/>
            <w:left w:val="none" w:sz="0" w:space="0" w:color="auto"/>
            <w:bottom w:val="none" w:sz="0" w:space="0" w:color="auto"/>
            <w:right w:val="none" w:sz="0" w:space="0" w:color="auto"/>
          </w:divBdr>
        </w:div>
        <w:div w:id="2052531324">
          <w:marLeft w:val="0"/>
          <w:marRight w:val="0"/>
          <w:marTop w:val="0"/>
          <w:marBottom w:val="0"/>
          <w:divBdr>
            <w:top w:val="none" w:sz="0" w:space="0" w:color="auto"/>
            <w:left w:val="none" w:sz="0" w:space="0" w:color="auto"/>
            <w:bottom w:val="none" w:sz="0" w:space="0" w:color="auto"/>
            <w:right w:val="none" w:sz="0" w:space="0" w:color="auto"/>
          </w:divBdr>
        </w:div>
        <w:div w:id="1303929465">
          <w:marLeft w:val="0"/>
          <w:marRight w:val="0"/>
          <w:marTop w:val="0"/>
          <w:marBottom w:val="0"/>
          <w:divBdr>
            <w:top w:val="none" w:sz="0" w:space="0" w:color="auto"/>
            <w:left w:val="none" w:sz="0" w:space="0" w:color="auto"/>
            <w:bottom w:val="none" w:sz="0" w:space="0" w:color="auto"/>
            <w:right w:val="none" w:sz="0" w:space="0" w:color="auto"/>
          </w:divBdr>
        </w:div>
        <w:div w:id="1495686096">
          <w:marLeft w:val="0"/>
          <w:marRight w:val="0"/>
          <w:marTop w:val="0"/>
          <w:marBottom w:val="0"/>
          <w:divBdr>
            <w:top w:val="none" w:sz="0" w:space="0" w:color="auto"/>
            <w:left w:val="none" w:sz="0" w:space="0" w:color="auto"/>
            <w:bottom w:val="none" w:sz="0" w:space="0" w:color="auto"/>
            <w:right w:val="none" w:sz="0" w:space="0" w:color="auto"/>
          </w:divBdr>
        </w:div>
        <w:div w:id="1539200924">
          <w:marLeft w:val="0"/>
          <w:marRight w:val="0"/>
          <w:marTop w:val="0"/>
          <w:marBottom w:val="0"/>
          <w:divBdr>
            <w:top w:val="none" w:sz="0" w:space="0" w:color="auto"/>
            <w:left w:val="none" w:sz="0" w:space="0" w:color="auto"/>
            <w:bottom w:val="none" w:sz="0" w:space="0" w:color="auto"/>
            <w:right w:val="none" w:sz="0" w:space="0" w:color="auto"/>
          </w:divBdr>
        </w:div>
      </w:divsChild>
    </w:div>
    <w:div w:id="332071755">
      <w:bodyDiv w:val="1"/>
      <w:marLeft w:val="0"/>
      <w:marRight w:val="0"/>
      <w:marTop w:val="0"/>
      <w:marBottom w:val="0"/>
      <w:divBdr>
        <w:top w:val="none" w:sz="0" w:space="0" w:color="auto"/>
        <w:left w:val="none" w:sz="0" w:space="0" w:color="auto"/>
        <w:bottom w:val="none" w:sz="0" w:space="0" w:color="auto"/>
        <w:right w:val="none" w:sz="0" w:space="0" w:color="auto"/>
      </w:divBdr>
    </w:div>
    <w:div w:id="345980446">
      <w:bodyDiv w:val="1"/>
      <w:marLeft w:val="0"/>
      <w:marRight w:val="0"/>
      <w:marTop w:val="0"/>
      <w:marBottom w:val="0"/>
      <w:divBdr>
        <w:top w:val="none" w:sz="0" w:space="0" w:color="auto"/>
        <w:left w:val="none" w:sz="0" w:space="0" w:color="auto"/>
        <w:bottom w:val="none" w:sz="0" w:space="0" w:color="auto"/>
        <w:right w:val="none" w:sz="0" w:space="0" w:color="auto"/>
      </w:divBdr>
    </w:div>
    <w:div w:id="370812740">
      <w:bodyDiv w:val="1"/>
      <w:marLeft w:val="0"/>
      <w:marRight w:val="0"/>
      <w:marTop w:val="0"/>
      <w:marBottom w:val="0"/>
      <w:divBdr>
        <w:top w:val="none" w:sz="0" w:space="0" w:color="auto"/>
        <w:left w:val="none" w:sz="0" w:space="0" w:color="auto"/>
        <w:bottom w:val="none" w:sz="0" w:space="0" w:color="auto"/>
        <w:right w:val="none" w:sz="0" w:space="0" w:color="auto"/>
      </w:divBdr>
    </w:div>
    <w:div w:id="463425463">
      <w:bodyDiv w:val="1"/>
      <w:marLeft w:val="0"/>
      <w:marRight w:val="0"/>
      <w:marTop w:val="0"/>
      <w:marBottom w:val="0"/>
      <w:divBdr>
        <w:top w:val="none" w:sz="0" w:space="0" w:color="auto"/>
        <w:left w:val="none" w:sz="0" w:space="0" w:color="auto"/>
        <w:bottom w:val="none" w:sz="0" w:space="0" w:color="auto"/>
        <w:right w:val="none" w:sz="0" w:space="0" w:color="auto"/>
      </w:divBdr>
    </w:div>
    <w:div w:id="482700811">
      <w:bodyDiv w:val="1"/>
      <w:marLeft w:val="0"/>
      <w:marRight w:val="0"/>
      <w:marTop w:val="0"/>
      <w:marBottom w:val="0"/>
      <w:divBdr>
        <w:top w:val="none" w:sz="0" w:space="0" w:color="auto"/>
        <w:left w:val="none" w:sz="0" w:space="0" w:color="auto"/>
        <w:bottom w:val="none" w:sz="0" w:space="0" w:color="auto"/>
        <w:right w:val="none" w:sz="0" w:space="0" w:color="auto"/>
      </w:divBdr>
    </w:div>
    <w:div w:id="504445642">
      <w:bodyDiv w:val="1"/>
      <w:marLeft w:val="0"/>
      <w:marRight w:val="0"/>
      <w:marTop w:val="0"/>
      <w:marBottom w:val="0"/>
      <w:divBdr>
        <w:top w:val="none" w:sz="0" w:space="0" w:color="auto"/>
        <w:left w:val="none" w:sz="0" w:space="0" w:color="auto"/>
        <w:bottom w:val="none" w:sz="0" w:space="0" w:color="auto"/>
        <w:right w:val="none" w:sz="0" w:space="0" w:color="auto"/>
      </w:divBdr>
    </w:div>
    <w:div w:id="553857538">
      <w:bodyDiv w:val="1"/>
      <w:marLeft w:val="0"/>
      <w:marRight w:val="0"/>
      <w:marTop w:val="0"/>
      <w:marBottom w:val="0"/>
      <w:divBdr>
        <w:top w:val="none" w:sz="0" w:space="0" w:color="auto"/>
        <w:left w:val="none" w:sz="0" w:space="0" w:color="auto"/>
        <w:bottom w:val="none" w:sz="0" w:space="0" w:color="auto"/>
        <w:right w:val="none" w:sz="0" w:space="0" w:color="auto"/>
      </w:divBdr>
    </w:div>
    <w:div w:id="557396519">
      <w:bodyDiv w:val="1"/>
      <w:marLeft w:val="0"/>
      <w:marRight w:val="0"/>
      <w:marTop w:val="0"/>
      <w:marBottom w:val="0"/>
      <w:divBdr>
        <w:top w:val="none" w:sz="0" w:space="0" w:color="auto"/>
        <w:left w:val="none" w:sz="0" w:space="0" w:color="auto"/>
        <w:bottom w:val="none" w:sz="0" w:space="0" w:color="auto"/>
        <w:right w:val="none" w:sz="0" w:space="0" w:color="auto"/>
      </w:divBdr>
    </w:div>
    <w:div w:id="592205410">
      <w:bodyDiv w:val="1"/>
      <w:marLeft w:val="0"/>
      <w:marRight w:val="0"/>
      <w:marTop w:val="0"/>
      <w:marBottom w:val="0"/>
      <w:divBdr>
        <w:top w:val="none" w:sz="0" w:space="0" w:color="auto"/>
        <w:left w:val="none" w:sz="0" w:space="0" w:color="auto"/>
        <w:bottom w:val="none" w:sz="0" w:space="0" w:color="auto"/>
        <w:right w:val="none" w:sz="0" w:space="0" w:color="auto"/>
      </w:divBdr>
    </w:div>
    <w:div w:id="601493287">
      <w:bodyDiv w:val="1"/>
      <w:marLeft w:val="0"/>
      <w:marRight w:val="0"/>
      <w:marTop w:val="0"/>
      <w:marBottom w:val="0"/>
      <w:divBdr>
        <w:top w:val="none" w:sz="0" w:space="0" w:color="auto"/>
        <w:left w:val="none" w:sz="0" w:space="0" w:color="auto"/>
        <w:bottom w:val="none" w:sz="0" w:space="0" w:color="auto"/>
        <w:right w:val="none" w:sz="0" w:space="0" w:color="auto"/>
      </w:divBdr>
    </w:div>
    <w:div w:id="605118077">
      <w:bodyDiv w:val="1"/>
      <w:marLeft w:val="0"/>
      <w:marRight w:val="0"/>
      <w:marTop w:val="0"/>
      <w:marBottom w:val="0"/>
      <w:divBdr>
        <w:top w:val="none" w:sz="0" w:space="0" w:color="auto"/>
        <w:left w:val="none" w:sz="0" w:space="0" w:color="auto"/>
        <w:bottom w:val="none" w:sz="0" w:space="0" w:color="auto"/>
        <w:right w:val="none" w:sz="0" w:space="0" w:color="auto"/>
      </w:divBdr>
    </w:div>
    <w:div w:id="678969283">
      <w:bodyDiv w:val="1"/>
      <w:marLeft w:val="0"/>
      <w:marRight w:val="0"/>
      <w:marTop w:val="0"/>
      <w:marBottom w:val="0"/>
      <w:divBdr>
        <w:top w:val="none" w:sz="0" w:space="0" w:color="auto"/>
        <w:left w:val="none" w:sz="0" w:space="0" w:color="auto"/>
        <w:bottom w:val="none" w:sz="0" w:space="0" w:color="auto"/>
        <w:right w:val="none" w:sz="0" w:space="0" w:color="auto"/>
      </w:divBdr>
    </w:div>
    <w:div w:id="683212813">
      <w:bodyDiv w:val="1"/>
      <w:marLeft w:val="0"/>
      <w:marRight w:val="0"/>
      <w:marTop w:val="0"/>
      <w:marBottom w:val="0"/>
      <w:divBdr>
        <w:top w:val="none" w:sz="0" w:space="0" w:color="auto"/>
        <w:left w:val="none" w:sz="0" w:space="0" w:color="auto"/>
        <w:bottom w:val="none" w:sz="0" w:space="0" w:color="auto"/>
        <w:right w:val="none" w:sz="0" w:space="0" w:color="auto"/>
      </w:divBdr>
    </w:div>
    <w:div w:id="701635364">
      <w:bodyDiv w:val="1"/>
      <w:marLeft w:val="0"/>
      <w:marRight w:val="0"/>
      <w:marTop w:val="0"/>
      <w:marBottom w:val="0"/>
      <w:divBdr>
        <w:top w:val="none" w:sz="0" w:space="0" w:color="auto"/>
        <w:left w:val="none" w:sz="0" w:space="0" w:color="auto"/>
        <w:bottom w:val="none" w:sz="0" w:space="0" w:color="auto"/>
        <w:right w:val="none" w:sz="0" w:space="0" w:color="auto"/>
      </w:divBdr>
    </w:div>
    <w:div w:id="702899743">
      <w:bodyDiv w:val="1"/>
      <w:marLeft w:val="0"/>
      <w:marRight w:val="0"/>
      <w:marTop w:val="0"/>
      <w:marBottom w:val="0"/>
      <w:divBdr>
        <w:top w:val="none" w:sz="0" w:space="0" w:color="auto"/>
        <w:left w:val="none" w:sz="0" w:space="0" w:color="auto"/>
        <w:bottom w:val="none" w:sz="0" w:space="0" w:color="auto"/>
        <w:right w:val="none" w:sz="0" w:space="0" w:color="auto"/>
      </w:divBdr>
    </w:div>
    <w:div w:id="726614502">
      <w:bodyDiv w:val="1"/>
      <w:marLeft w:val="0"/>
      <w:marRight w:val="0"/>
      <w:marTop w:val="0"/>
      <w:marBottom w:val="0"/>
      <w:divBdr>
        <w:top w:val="none" w:sz="0" w:space="0" w:color="auto"/>
        <w:left w:val="none" w:sz="0" w:space="0" w:color="auto"/>
        <w:bottom w:val="none" w:sz="0" w:space="0" w:color="auto"/>
        <w:right w:val="none" w:sz="0" w:space="0" w:color="auto"/>
      </w:divBdr>
    </w:div>
    <w:div w:id="727725152">
      <w:bodyDiv w:val="1"/>
      <w:marLeft w:val="0"/>
      <w:marRight w:val="0"/>
      <w:marTop w:val="0"/>
      <w:marBottom w:val="0"/>
      <w:divBdr>
        <w:top w:val="none" w:sz="0" w:space="0" w:color="auto"/>
        <w:left w:val="none" w:sz="0" w:space="0" w:color="auto"/>
        <w:bottom w:val="none" w:sz="0" w:space="0" w:color="auto"/>
        <w:right w:val="none" w:sz="0" w:space="0" w:color="auto"/>
      </w:divBdr>
    </w:div>
    <w:div w:id="783882860">
      <w:bodyDiv w:val="1"/>
      <w:marLeft w:val="0"/>
      <w:marRight w:val="0"/>
      <w:marTop w:val="0"/>
      <w:marBottom w:val="0"/>
      <w:divBdr>
        <w:top w:val="none" w:sz="0" w:space="0" w:color="auto"/>
        <w:left w:val="none" w:sz="0" w:space="0" w:color="auto"/>
        <w:bottom w:val="none" w:sz="0" w:space="0" w:color="auto"/>
        <w:right w:val="none" w:sz="0" w:space="0" w:color="auto"/>
      </w:divBdr>
    </w:div>
    <w:div w:id="795097949">
      <w:bodyDiv w:val="1"/>
      <w:marLeft w:val="0"/>
      <w:marRight w:val="0"/>
      <w:marTop w:val="0"/>
      <w:marBottom w:val="0"/>
      <w:divBdr>
        <w:top w:val="none" w:sz="0" w:space="0" w:color="auto"/>
        <w:left w:val="none" w:sz="0" w:space="0" w:color="auto"/>
        <w:bottom w:val="none" w:sz="0" w:space="0" w:color="auto"/>
        <w:right w:val="none" w:sz="0" w:space="0" w:color="auto"/>
      </w:divBdr>
    </w:div>
    <w:div w:id="828909034">
      <w:bodyDiv w:val="1"/>
      <w:marLeft w:val="0"/>
      <w:marRight w:val="0"/>
      <w:marTop w:val="0"/>
      <w:marBottom w:val="0"/>
      <w:divBdr>
        <w:top w:val="none" w:sz="0" w:space="0" w:color="auto"/>
        <w:left w:val="none" w:sz="0" w:space="0" w:color="auto"/>
        <w:bottom w:val="none" w:sz="0" w:space="0" w:color="auto"/>
        <w:right w:val="none" w:sz="0" w:space="0" w:color="auto"/>
      </w:divBdr>
    </w:div>
    <w:div w:id="844712986">
      <w:bodyDiv w:val="1"/>
      <w:marLeft w:val="0"/>
      <w:marRight w:val="0"/>
      <w:marTop w:val="0"/>
      <w:marBottom w:val="0"/>
      <w:divBdr>
        <w:top w:val="none" w:sz="0" w:space="0" w:color="auto"/>
        <w:left w:val="none" w:sz="0" w:space="0" w:color="auto"/>
        <w:bottom w:val="none" w:sz="0" w:space="0" w:color="auto"/>
        <w:right w:val="none" w:sz="0" w:space="0" w:color="auto"/>
      </w:divBdr>
    </w:div>
    <w:div w:id="847596919">
      <w:bodyDiv w:val="1"/>
      <w:marLeft w:val="0"/>
      <w:marRight w:val="0"/>
      <w:marTop w:val="0"/>
      <w:marBottom w:val="0"/>
      <w:divBdr>
        <w:top w:val="none" w:sz="0" w:space="0" w:color="auto"/>
        <w:left w:val="none" w:sz="0" w:space="0" w:color="auto"/>
        <w:bottom w:val="none" w:sz="0" w:space="0" w:color="auto"/>
        <w:right w:val="none" w:sz="0" w:space="0" w:color="auto"/>
      </w:divBdr>
    </w:div>
    <w:div w:id="915826531">
      <w:bodyDiv w:val="1"/>
      <w:marLeft w:val="0"/>
      <w:marRight w:val="0"/>
      <w:marTop w:val="0"/>
      <w:marBottom w:val="0"/>
      <w:divBdr>
        <w:top w:val="none" w:sz="0" w:space="0" w:color="auto"/>
        <w:left w:val="none" w:sz="0" w:space="0" w:color="auto"/>
        <w:bottom w:val="none" w:sz="0" w:space="0" w:color="auto"/>
        <w:right w:val="none" w:sz="0" w:space="0" w:color="auto"/>
      </w:divBdr>
    </w:div>
    <w:div w:id="920143547">
      <w:bodyDiv w:val="1"/>
      <w:marLeft w:val="0"/>
      <w:marRight w:val="0"/>
      <w:marTop w:val="0"/>
      <w:marBottom w:val="0"/>
      <w:divBdr>
        <w:top w:val="none" w:sz="0" w:space="0" w:color="auto"/>
        <w:left w:val="none" w:sz="0" w:space="0" w:color="auto"/>
        <w:bottom w:val="none" w:sz="0" w:space="0" w:color="auto"/>
        <w:right w:val="none" w:sz="0" w:space="0" w:color="auto"/>
      </w:divBdr>
    </w:div>
    <w:div w:id="957226424">
      <w:bodyDiv w:val="1"/>
      <w:marLeft w:val="0"/>
      <w:marRight w:val="0"/>
      <w:marTop w:val="0"/>
      <w:marBottom w:val="0"/>
      <w:divBdr>
        <w:top w:val="none" w:sz="0" w:space="0" w:color="auto"/>
        <w:left w:val="none" w:sz="0" w:space="0" w:color="auto"/>
        <w:bottom w:val="none" w:sz="0" w:space="0" w:color="auto"/>
        <w:right w:val="none" w:sz="0" w:space="0" w:color="auto"/>
      </w:divBdr>
    </w:div>
    <w:div w:id="976490627">
      <w:bodyDiv w:val="1"/>
      <w:marLeft w:val="0"/>
      <w:marRight w:val="0"/>
      <w:marTop w:val="0"/>
      <w:marBottom w:val="0"/>
      <w:divBdr>
        <w:top w:val="none" w:sz="0" w:space="0" w:color="auto"/>
        <w:left w:val="none" w:sz="0" w:space="0" w:color="auto"/>
        <w:bottom w:val="none" w:sz="0" w:space="0" w:color="auto"/>
        <w:right w:val="none" w:sz="0" w:space="0" w:color="auto"/>
      </w:divBdr>
    </w:div>
    <w:div w:id="977421844">
      <w:bodyDiv w:val="1"/>
      <w:marLeft w:val="0"/>
      <w:marRight w:val="0"/>
      <w:marTop w:val="0"/>
      <w:marBottom w:val="0"/>
      <w:divBdr>
        <w:top w:val="none" w:sz="0" w:space="0" w:color="auto"/>
        <w:left w:val="none" w:sz="0" w:space="0" w:color="auto"/>
        <w:bottom w:val="none" w:sz="0" w:space="0" w:color="auto"/>
        <w:right w:val="none" w:sz="0" w:space="0" w:color="auto"/>
      </w:divBdr>
    </w:div>
    <w:div w:id="995911200">
      <w:bodyDiv w:val="1"/>
      <w:marLeft w:val="0"/>
      <w:marRight w:val="0"/>
      <w:marTop w:val="0"/>
      <w:marBottom w:val="0"/>
      <w:divBdr>
        <w:top w:val="none" w:sz="0" w:space="0" w:color="auto"/>
        <w:left w:val="none" w:sz="0" w:space="0" w:color="auto"/>
        <w:bottom w:val="none" w:sz="0" w:space="0" w:color="auto"/>
        <w:right w:val="none" w:sz="0" w:space="0" w:color="auto"/>
      </w:divBdr>
    </w:div>
    <w:div w:id="1045178461">
      <w:bodyDiv w:val="1"/>
      <w:marLeft w:val="0"/>
      <w:marRight w:val="0"/>
      <w:marTop w:val="0"/>
      <w:marBottom w:val="0"/>
      <w:divBdr>
        <w:top w:val="none" w:sz="0" w:space="0" w:color="auto"/>
        <w:left w:val="none" w:sz="0" w:space="0" w:color="auto"/>
        <w:bottom w:val="none" w:sz="0" w:space="0" w:color="auto"/>
        <w:right w:val="none" w:sz="0" w:space="0" w:color="auto"/>
      </w:divBdr>
    </w:div>
    <w:div w:id="1068379314">
      <w:bodyDiv w:val="1"/>
      <w:marLeft w:val="0"/>
      <w:marRight w:val="0"/>
      <w:marTop w:val="0"/>
      <w:marBottom w:val="0"/>
      <w:divBdr>
        <w:top w:val="none" w:sz="0" w:space="0" w:color="auto"/>
        <w:left w:val="none" w:sz="0" w:space="0" w:color="auto"/>
        <w:bottom w:val="none" w:sz="0" w:space="0" w:color="auto"/>
        <w:right w:val="none" w:sz="0" w:space="0" w:color="auto"/>
      </w:divBdr>
    </w:div>
    <w:div w:id="1165559471">
      <w:bodyDiv w:val="1"/>
      <w:marLeft w:val="0"/>
      <w:marRight w:val="0"/>
      <w:marTop w:val="0"/>
      <w:marBottom w:val="0"/>
      <w:divBdr>
        <w:top w:val="none" w:sz="0" w:space="0" w:color="auto"/>
        <w:left w:val="none" w:sz="0" w:space="0" w:color="auto"/>
        <w:bottom w:val="none" w:sz="0" w:space="0" w:color="auto"/>
        <w:right w:val="none" w:sz="0" w:space="0" w:color="auto"/>
      </w:divBdr>
    </w:div>
    <w:div w:id="1175264895">
      <w:bodyDiv w:val="1"/>
      <w:marLeft w:val="0"/>
      <w:marRight w:val="0"/>
      <w:marTop w:val="0"/>
      <w:marBottom w:val="0"/>
      <w:divBdr>
        <w:top w:val="none" w:sz="0" w:space="0" w:color="auto"/>
        <w:left w:val="none" w:sz="0" w:space="0" w:color="auto"/>
        <w:bottom w:val="none" w:sz="0" w:space="0" w:color="auto"/>
        <w:right w:val="none" w:sz="0" w:space="0" w:color="auto"/>
      </w:divBdr>
    </w:div>
    <w:div w:id="1190290872">
      <w:bodyDiv w:val="1"/>
      <w:marLeft w:val="0"/>
      <w:marRight w:val="0"/>
      <w:marTop w:val="0"/>
      <w:marBottom w:val="0"/>
      <w:divBdr>
        <w:top w:val="none" w:sz="0" w:space="0" w:color="auto"/>
        <w:left w:val="none" w:sz="0" w:space="0" w:color="auto"/>
        <w:bottom w:val="none" w:sz="0" w:space="0" w:color="auto"/>
        <w:right w:val="none" w:sz="0" w:space="0" w:color="auto"/>
      </w:divBdr>
      <w:divsChild>
        <w:div w:id="1598754282">
          <w:marLeft w:val="0"/>
          <w:marRight w:val="0"/>
          <w:marTop w:val="0"/>
          <w:marBottom w:val="0"/>
          <w:divBdr>
            <w:top w:val="none" w:sz="0" w:space="0" w:color="auto"/>
            <w:left w:val="none" w:sz="0" w:space="0" w:color="auto"/>
            <w:bottom w:val="none" w:sz="0" w:space="0" w:color="auto"/>
            <w:right w:val="none" w:sz="0" w:space="0" w:color="auto"/>
          </w:divBdr>
        </w:div>
      </w:divsChild>
    </w:div>
    <w:div w:id="1199126884">
      <w:bodyDiv w:val="1"/>
      <w:marLeft w:val="0"/>
      <w:marRight w:val="0"/>
      <w:marTop w:val="0"/>
      <w:marBottom w:val="0"/>
      <w:divBdr>
        <w:top w:val="none" w:sz="0" w:space="0" w:color="auto"/>
        <w:left w:val="none" w:sz="0" w:space="0" w:color="auto"/>
        <w:bottom w:val="none" w:sz="0" w:space="0" w:color="auto"/>
        <w:right w:val="none" w:sz="0" w:space="0" w:color="auto"/>
      </w:divBdr>
    </w:div>
    <w:div w:id="1262495360">
      <w:bodyDiv w:val="1"/>
      <w:marLeft w:val="0"/>
      <w:marRight w:val="0"/>
      <w:marTop w:val="0"/>
      <w:marBottom w:val="0"/>
      <w:divBdr>
        <w:top w:val="none" w:sz="0" w:space="0" w:color="auto"/>
        <w:left w:val="none" w:sz="0" w:space="0" w:color="auto"/>
        <w:bottom w:val="none" w:sz="0" w:space="0" w:color="auto"/>
        <w:right w:val="none" w:sz="0" w:space="0" w:color="auto"/>
      </w:divBdr>
    </w:div>
    <w:div w:id="1272127059">
      <w:bodyDiv w:val="1"/>
      <w:marLeft w:val="0"/>
      <w:marRight w:val="0"/>
      <w:marTop w:val="0"/>
      <w:marBottom w:val="0"/>
      <w:divBdr>
        <w:top w:val="none" w:sz="0" w:space="0" w:color="auto"/>
        <w:left w:val="none" w:sz="0" w:space="0" w:color="auto"/>
        <w:bottom w:val="none" w:sz="0" w:space="0" w:color="auto"/>
        <w:right w:val="none" w:sz="0" w:space="0" w:color="auto"/>
      </w:divBdr>
    </w:div>
    <w:div w:id="1277516719">
      <w:bodyDiv w:val="1"/>
      <w:marLeft w:val="0"/>
      <w:marRight w:val="0"/>
      <w:marTop w:val="0"/>
      <w:marBottom w:val="0"/>
      <w:divBdr>
        <w:top w:val="none" w:sz="0" w:space="0" w:color="auto"/>
        <w:left w:val="none" w:sz="0" w:space="0" w:color="auto"/>
        <w:bottom w:val="none" w:sz="0" w:space="0" w:color="auto"/>
        <w:right w:val="none" w:sz="0" w:space="0" w:color="auto"/>
      </w:divBdr>
    </w:div>
    <w:div w:id="1292321926">
      <w:bodyDiv w:val="1"/>
      <w:marLeft w:val="0"/>
      <w:marRight w:val="0"/>
      <w:marTop w:val="0"/>
      <w:marBottom w:val="0"/>
      <w:divBdr>
        <w:top w:val="none" w:sz="0" w:space="0" w:color="auto"/>
        <w:left w:val="none" w:sz="0" w:space="0" w:color="auto"/>
        <w:bottom w:val="none" w:sz="0" w:space="0" w:color="auto"/>
        <w:right w:val="none" w:sz="0" w:space="0" w:color="auto"/>
      </w:divBdr>
    </w:div>
    <w:div w:id="1306396329">
      <w:bodyDiv w:val="1"/>
      <w:marLeft w:val="0"/>
      <w:marRight w:val="0"/>
      <w:marTop w:val="0"/>
      <w:marBottom w:val="0"/>
      <w:divBdr>
        <w:top w:val="none" w:sz="0" w:space="0" w:color="auto"/>
        <w:left w:val="none" w:sz="0" w:space="0" w:color="auto"/>
        <w:bottom w:val="none" w:sz="0" w:space="0" w:color="auto"/>
        <w:right w:val="none" w:sz="0" w:space="0" w:color="auto"/>
      </w:divBdr>
    </w:div>
    <w:div w:id="1314486537">
      <w:bodyDiv w:val="1"/>
      <w:marLeft w:val="0"/>
      <w:marRight w:val="0"/>
      <w:marTop w:val="0"/>
      <w:marBottom w:val="0"/>
      <w:divBdr>
        <w:top w:val="none" w:sz="0" w:space="0" w:color="auto"/>
        <w:left w:val="none" w:sz="0" w:space="0" w:color="auto"/>
        <w:bottom w:val="none" w:sz="0" w:space="0" w:color="auto"/>
        <w:right w:val="none" w:sz="0" w:space="0" w:color="auto"/>
      </w:divBdr>
    </w:div>
    <w:div w:id="1334408165">
      <w:bodyDiv w:val="1"/>
      <w:marLeft w:val="0"/>
      <w:marRight w:val="0"/>
      <w:marTop w:val="0"/>
      <w:marBottom w:val="0"/>
      <w:divBdr>
        <w:top w:val="none" w:sz="0" w:space="0" w:color="auto"/>
        <w:left w:val="none" w:sz="0" w:space="0" w:color="auto"/>
        <w:bottom w:val="none" w:sz="0" w:space="0" w:color="auto"/>
        <w:right w:val="none" w:sz="0" w:space="0" w:color="auto"/>
      </w:divBdr>
    </w:div>
    <w:div w:id="1342271150">
      <w:bodyDiv w:val="1"/>
      <w:marLeft w:val="0"/>
      <w:marRight w:val="0"/>
      <w:marTop w:val="0"/>
      <w:marBottom w:val="0"/>
      <w:divBdr>
        <w:top w:val="none" w:sz="0" w:space="0" w:color="auto"/>
        <w:left w:val="none" w:sz="0" w:space="0" w:color="auto"/>
        <w:bottom w:val="none" w:sz="0" w:space="0" w:color="auto"/>
        <w:right w:val="none" w:sz="0" w:space="0" w:color="auto"/>
      </w:divBdr>
    </w:div>
    <w:div w:id="1363433655">
      <w:bodyDiv w:val="1"/>
      <w:marLeft w:val="0"/>
      <w:marRight w:val="0"/>
      <w:marTop w:val="0"/>
      <w:marBottom w:val="0"/>
      <w:divBdr>
        <w:top w:val="none" w:sz="0" w:space="0" w:color="auto"/>
        <w:left w:val="none" w:sz="0" w:space="0" w:color="auto"/>
        <w:bottom w:val="none" w:sz="0" w:space="0" w:color="auto"/>
        <w:right w:val="none" w:sz="0" w:space="0" w:color="auto"/>
      </w:divBdr>
    </w:div>
    <w:div w:id="1370305398">
      <w:bodyDiv w:val="1"/>
      <w:marLeft w:val="0"/>
      <w:marRight w:val="0"/>
      <w:marTop w:val="0"/>
      <w:marBottom w:val="0"/>
      <w:divBdr>
        <w:top w:val="none" w:sz="0" w:space="0" w:color="auto"/>
        <w:left w:val="none" w:sz="0" w:space="0" w:color="auto"/>
        <w:bottom w:val="none" w:sz="0" w:space="0" w:color="auto"/>
        <w:right w:val="none" w:sz="0" w:space="0" w:color="auto"/>
      </w:divBdr>
    </w:div>
    <w:div w:id="1529678575">
      <w:bodyDiv w:val="1"/>
      <w:marLeft w:val="0"/>
      <w:marRight w:val="0"/>
      <w:marTop w:val="0"/>
      <w:marBottom w:val="0"/>
      <w:divBdr>
        <w:top w:val="none" w:sz="0" w:space="0" w:color="auto"/>
        <w:left w:val="none" w:sz="0" w:space="0" w:color="auto"/>
        <w:bottom w:val="none" w:sz="0" w:space="0" w:color="auto"/>
        <w:right w:val="none" w:sz="0" w:space="0" w:color="auto"/>
      </w:divBdr>
    </w:div>
    <w:div w:id="1569925352">
      <w:bodyDiv w:val="1"/>
      <w:marLeft w:val="0"/>
      <w:marRight w:val="0"/>
      <w:marTop w:val="0"/>
      <w:marBottom w:val="0"/>
      <w:divBdr>
        <w:top w:val="none" w:sz="0" w:space="0" w:color="auto"/>
        <w:left w:val="none" w:sz="0" w:space="0" w:color="auto"/>
        <w:bottom w:val="none" w:sz="0" w:space="0" w:color="auto"/>
        <w:right w:val="none" w:sz="0" w:space="0" w:color="auto"/>
      </w:divBdr>
    </w:div>
    <w:div w:id="1583369014">
      <w:bodyDiv w:val="1"/>
      <w:marLeft w:val="0"/>
      <w:marRight w:val="0"/>
      <w:marTop w:val="0"/>
      <w:marBottom w:val="0"/>
      <w:divBdr>
        <w:top w:val="none" w:sz="0" w:space="0" w:color="auto"/>
        <w:left w:val="none" w:sz="0" w:space="0" w:color="auto"/>
        <w:bottom w:val="none" w:sz="0" w:space="0" w:color="auto"/>
        <w:right w:val="none" w:sz="0" w:space="0" w:color="auto"/>
      </w:divBdr>
    </w:div>
    <w:div w:id="1610888930">
      <w:bodyDiv w:val="1"/>
      <w:marLeft w:val="0"/>
      <w:marRight w:val="0"/>
      <w:marTop w:val="0"/>
      <w:marBottom w:val="0"/>
      <w:divBdr>
        <w:top w:val="none" w:sz="0" w:space="0" w:color="auto"/>
        <w:left w:val="none" w:sz="0" w:space="0" w:color="auto"/>
        <w:bottom w:val="none" w:sz="0" w:space="0" w:color="auto"/>
        <w:right w:val="none" w:sz="0" w:space="0" w:color="auto"/>
      </w:divBdr>
    </w:div>
    <w:div w:id="1658458949">
      <w:bodyDiv w:val="1"/>
      <w:marLeft w:val="0"/>
      <w:marRight w:val="0"/>
      <w:marTop w:val="0"/>
      <w:marBottom w:val="0"/>
      <w:divBdr>
        <w:top w:val="none" w:sz="0" w:space="0" w:color="auto"/>
        <w:left w:val="none" w:sz="0" w:space="0" w:color="auto"/>
        <w:bottom w:val="none" w:sz="0" w:space="0" w:color="auto"/>
        <w:right w:val="none" w:sz="0" w:space="0" w:color="auto"/>
      </w:divBdr>
    </w:div>
    <w:div w:id="1683779723">
      <w:bodyDiv w:val="1"/>
      <w:marLeft w:val="0"/>
      <w:marRight w:val="0"/>
      <w:marTop w:val="0"/>
      <w:marBottom w:val="0"/>
      <w:divBdr>
        <w:top w:val="none" w:sz="0" w:space="0" w:color="auto"/>
        <w:left w:val="none" w:sz="0" w:space="0" w:color="auto"/>
        <w:bottom w:val="none" w:sz="0" w:space="0" w:color="auto"/>
        <w:right w:val="none" w:sz="0" w:space="0" w:color="auto"/>
      </w:divBdr>
    </w:div>
    <w:div w:id="1710377837">
      <w:bodyDiv w:val="1"/>
      <w:marLeft w:val="0"/>
      <w:marRight w:val="0"/>
      <w:marTop w:val="0"/>
      <w:marBottom w:val="0"/>
      <w:divBdr>
        <w:top w:val="none" w:sz="0" w:space="0" w:color="auto"/>
        <w:left w:val="none" w:sz="0" w:space="0" w:color="auto"/>
        <w:bottom w:val="none" w:sz="0" w:space="0" w:color="auto"/>
        <w:right w:val="none" w:sz="0" w:space="0" w:color="auto"/>
      </w:divBdr>
    </w:div>
    <w:div w:id="1719426269">
      <w:bodyDiv w:val="1"/>
      <w:marLeft w:val="0"/>
      <w:marRight w:val="0"/>
      <w:marTop w:val="0"/>
      <w:marBottom w:val="0"/>
      <w:divBdr>
        <w:top w:val="none" w:sz="0" w:space="0" w:color="auto"/>
        <w:left w:val="none" w:sz="0" w:space="0" w:color="auto"/>
        <w:bottom w:val="none" w:sz="0" w:space="0" w:color="auto"/>
        <w:right w:val="none" w:sz="0" w:space="0" w:color="auto"/>
      </w:divBdr>
    </w:div>
    <w:div w:id="1729113913">
      <w:bodyDiv w:val="1"/>
      <w:marLeft w:val="0"/>
      <w:marRight w:val="0"/>
      <w:marTop w:val="0"/>
      <w:marBottom w:val="0"/>
      <w:divBdr>
        <w:top w:val="none" w:sz="0" w:space="0" w:color="auto"/>
        <w:left w:val="none" w:sz="0" w:space="0" w:color="auto"/>
        <w:bottom w:val="none" w:sz="0" w:space="0" w:color="auto"/>
        <w:right w:val="none" w:sz="0" w:space="0" w:color="auto"/>
      </w:divBdr>
    </w:div>
    <w:div w:id="1733457719">
      <w:bodyDiv w:val="1"/>
      <w:marLeft w:val="0"/>
      <w:marRight w:val="0"/>
      <w:marTop w:val="0"/>
      <w:marBottom w:val="0"/>
      <w:divBdr>
        <w:top w:val="none" w:sz="0" w:space="0" w:color="auto"/>
        <w:left w:val="none" w:sz="0" w:space="0" w:color="auto"/>
        <w:bottom w:val="none" w:sz="0" w:space="0" w:color="auto"/>
        <w:right w:val="none" w:sz="0" w:space="0" w:color="auto"/>
      </w:divBdr>
    </w:div>
    <w:div w:id="1756779833">
      <w:bodyDiv w:val="1"/>
      <w:marLeft w:val="0"/>
      <w:marRight w:val="0"/>
      <w:marTop w:val="0"/>
      <w:marBottom w:val="0"/>
      <w:divBdr>
        <w:top w:val="none" w:sz="0" w:space="0" w:color="auto"/>
        <w:left w:val="none" w:sz="0" w:space="0" w:color="auto"/>
        <w:bottom w:val="none" w:sz="0" w:space="0" w:color="auto"/>
        <w:right w:val="none" w:sz="0" w:space="0" w:color="auto"/>
      </w:divBdr>
    </w:div>
    <w:div w:id="1762604302">
      <w:bodyDiv w:val="1"/>
      <w:marLeft w:val="0"/>
      <w:marRight w:val="0"/>
      <w:marTop w:val="0"/>
      <w:marBottom w:val="0"/>
      <w:divBdr>
        <w:top w:val="none" w:sz="0" w:space="0" w:color="auto"/>
        <w:left w:val="none" w:sz="0" w:space="0" w:color="auto"/>
        <w:bottom w:val="none" w:sz="0" w:space="0" w:color="auto"/>
        <w:right w:val="none" w:sz="0" w:space="0" w:color="auto"/>
      </w:divBdr>
    </w:div>
    <w:div w:id="1768385926">
      <w:bodyDiv w:val="1"/>
      <w:marLeft w:val="0"/>
      <w:marRight w:val="0"/>
      <w:marTop w:val="0"/>
      <w:marBottom w:val="0"/>
      <w:divBdr>
        <w:top w:val="none" w:sz="0" w:space="0" w:color="auto"/>
        <w:left w:val="none" w:sz="0" w:space="0" w:color="auto"/>
        <w:bottom w:val="none" w:sz="0" w:space="0" w:color="auto"/>
        <w:right w:val="none" w:sz="0" w:space="0" w:color="auto"/>
      </w:divBdr>
    </w:div>
    <w:div w:id="1835562552">
      <w:bodyDiv w:val="1"/>
      <w:marLeft w:val="0"/>
      <w:marRight w:val="0"/>
      <w:marTop w:val="0"/>
      <w:marBottom w:val="0"/>
      <w:divBdr>
        <w:top w:val="none" w:sz="0" w:space="0" w:color="auto"/>
        <w:left w:val="none" w:sz="0" w:space="0" w:color="auto"/>
        <w:bottom w:val="none" w:sz="0" w:space="0" w:color="auto"/>
        <w:right w:val="none" w:sz="0" w:space="0" w:color="auto"/>
      </w:divBdr>
    </w:div>
    <w:div w:id="1892381752">
      <w:bodyDiv w:val="1"/>
      <w:marLeft w:val="0"/>
      <w:marRight w:val="0"/>
      <w:marTop w:val="0"/>
      <w:marBottom w:val="0"/>
      <w:divBdr>
        <w:top w:val="none" w:sz="0" w:space="0" w:color="auto"/>
        <w:left w:val="none" w:sz="0" w:space="0" w:color="auto"/>
        <w:bottom w:val="none" w:sz="0" w:space="0" w:color="auto"/>
        <w:right w:val="none" w:sz="0" w:space="0" w:color="auto"/>
      </w:divBdr>
    </w:div>
    <w:div w:id="1938950919">
      <w:bodyDiv w:val="1"/>
      <w:marLeft w:val="0"/>
      <w:marRight w:val="0"/>
      <w:marTop w:val="0"/>
      <w:marBottom w:val="0"/>
      <w:divBdr>
        <w:top w:val="none" w:sz="0" w:space="0" w:color="auto"/>
        <w:left w:val="none" w:sz="0" w:space="0" w:color="auto"/>
        <w:bottom w:val="none" w:sz="0" w:space="0" w:color="auto"/>
        <w:right w:val="none" w:sz="0" w:space="0" w:color="auto"/>
      </w:divBdr>
    </w:div>
    <w:div w:id="1944996261">
      <w:bodyDiv w:val="1"/>
      <w:marLeft w:val="0"/>
      <w:marRight w:val="0"/>
      <w:marTop w:val="0"/>
      <w:marBottom w:val="0"/>
      <w:divBdr>
        <w:top w:val="none" w:sz="0" w:space="0" w:color="auto"/>
        <w:left w:val="none" w:sz="0" w:space="0" w:color="auto"/>
        <w:bottom w:val="none" w:sz="0" w:space="0" w:color="auto"/>
        <w:right w:val="none" w:sz="0" w:space="0" w:color="auto"/>
      </w:divBdr>
    </w:div>
    <w:div w:id="1994412496">
      <w:bodyDiv w:val="1"/>
      <w:marLeft w:val="0"/>
      <w:marRight w:val="0"/>
      <w:marTop w:val="0"/>
      <w:marBottom w:val="0"/>
      <w:divBdr>
        <w:top w:val="none" w:sz="0" w:space="0" w:color="auto"/>
        <w:left w:val="none" w:sz="0" w:space="0" w:color="auto"/>
        <w:bottom w:val="none" w:sz="0" w:space="0" w:color="auto"/>
        <w:right w:val="none" w:sz="0" w:space="0" w:color="auto"/>
      </w:divBdr>
    </w:div>
    <w:div w:id="1998914923">
      <w:bodyDiv w:val="1"/>
      <w:marLeft w:val="0"/>
      <w:marRight w:val="0"/>
      <w:marTop w:val="0"/>
      <w:marBottom w:val="0"/>
      <w:divBdr>
        <w:top w:val="none" w:sz="0" w:space="0" w:color="auto"/>
        <w:left w:val="none" w:sz="0" w:space="0" w:color="auto"/>
        <w:bottom w:val="none" w:sz="0" w:space="0" w:color="auto"/>
        <w:right w:val="none" w:sz="0" w:space="0" w:color="auto"/>
      </w:divBdr>
    </w:div>
    <w:div w:id="200751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9FEB6-25ED-4C38-A8F3-9A44DC18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77</cp:revision>
  <dcterms:created xsi:type="dcterms:W3CDTF">2020-07-13T01:14:00Z</dcterms:created>
  <dcterms:modified xsi:type="dcterms:W3CDTF">2020-07-13T03:38:00Z</dcterms:modified>
</cp:coreProperties>
</file>